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28" w:rsidRPr="00A34A6C" w:rsidRDefault="00884237" w:rsidP="00063501">
      <w:pPr>
        <w:autoSpaceDE w:val="0"/>
        <w:autoSpaceDN w:val="0"/>
        <w:adjustRightInd w:val="0"/>
        <w:spacing w:after="0"/>
        <w:ind w:right="-143"/>
        <w:jc w:val="right"/>
        <w:rPr>
          <w:rFonts w:ascii="Montserrat" w:hAnsi="Montserrat"/>
          <w:b/>
          <w:color w:val="808080" w:themeColor="background1" w:themeShade="80"/>
          <w:sz w:val="30"/>
          <w:szCs w:val="30"/>
          <w:lang w:val="en-US"/>
        </w:rPr>
      </w:pPr>
    </w:p>
    <w:p w:rsidR="00244828" w:rsidRDefault="00884237" w:rsidP="00063501">
      <w:pPr>
        <w:autoSpaceDE w:val="0"/>
        <w:autoSpaceDN w:val="0"/>
        <w:adjustRightInd w:val="0"/>
        <w:spacing w:after="0"/>
        <w:ind w:right="-143"/>
        <w:jc w:val="right"/>
        <w:rPr>
          <w:rFonts w:ascii="Montserrat" w:hAnsi="Montserrat"/>
          <w:b/>
          <w:color w:val="808080" w:themeColor="background1" w:themeShade="80"/>
          <w:sz w:val="30"/>
          <w:szCs w:val="30"/>
        </w:rPr>
      </w:pPr>
    </w:p>
    <w:p w:rsidR="00244828" w:rsidRDefault="00884237" w:rsidP="00063501">
      <w:pPr>
        <w:autoSpaceDE w:val="0"/>
        <w:autoSpaceDN w:val="0"/>
        <w:adjustRightInd w:val="0"/>
        <w:spacing w:after="0"/>
        <w:ind w:right="-143"/>
      </w:pPr>
    </w:p>
    <w:p w:rsidR="00B80AF5" w:rsidRDefault="00B80AF5" w:rsidP="00EA1E1A">
      <w:pPr>
        <w:autoSpaceDE w:val="0"/>
        <w:autoSpaceDN w:val="0"/>
        <w:adjustRightInd w:val="0"/>
        <w:spacing w:after="0"/>
        <w:ind w:left="708" w:right="-143"/>
        <w:jc w:val="center"/>
        <w:rPr>
          <w:rFonts w:ascii="Neusa Next Pro Wide Medium" w:hAnsi="Neusa Next Pro Wide Medium" w:cs="NeusaNextPro-WideMedium"/>
          <w:color w:val="000000" w:themeColor="text1"/>
          <w:sz w:val="44"/>
          <w:szCs w:val="44"/>
        </w:rPr>
      </w:pPr>
    </w:p>
    <w:p w:rsidR="001D1BBE" w:rsidRDefault="00EA1E1A" w:rsidP="00EA1E1A">
      <w:pPr>
        <w:autoSpaceDE w:val="0"/>
        <w:autoSpaceDN w:val="0"/>
        <w:adjustRightInd w:val="0"/>
        <w:spacing w:after="0"/>
        <w:ind w:left="708" w:right="-143"/>
        <w:jc w:val="center"/>
        <w:rPr>
          <w:rFonts w:ascii="Neusa Next Pro Wide Medium" w:hAnsi="Neusa Next Pro Wide Medium" w:cs="NeusaNextPro-WideMedium"/>
          <w:color w:val="000000" w:themeColor="text1"/>
          <w:sz w:val="44"/>
          <w:szCs w:val="44"/>
        </w:rPr>
      </w:pPr>
      <w:r w:rsidRPr="00EA1E1A">
        <w:rPr>
          <w:rFonts w:ascii="Neusa Next Pro Wide Medium" w:hAnsi="Neusa Next Pro Wide Medium" w:cs="NeusaNextPro-WideMedium"/>
          <w:color w:val="000000" w:themeColor="text1"/>
          <w:sz w:val="44"/>
          <w:szCs w:val="44"/>
        </w:rPr>
        <w:t xml:space="preserve">Анкета для кандидатов в </w:t>
      </w:r>
      <w:r w:rsidRPr="008B6307">
        <w:rPr>
          <w:rFonts w:ascii="Neusa Next Pro Wide Medium" w:hAnsi="Neusa Next Pro Wide Medium" w:cs="NeusaNextPro-WideMedium"/>
          <w:color w:val="000000" w:themeColor="text1"/>
          <w:sz w:val="44"/>
          <w:szCs w:val="44"/>
          <w:u w:val="single"/>
        </w:rPr>
        <w:t>дилеры</w:t>
      </w:r>
    </w:p>
    <w:p w:rsidR="00EA1E1A" w:rsidRDefault="00EA1E1A" w:rsidP="00EA1E1A">
      <w:pPr>
        <w:autoSpaceDE w:val="0"/>
        <w:autoSpaceDN w:val="0"/>
        <w:adjustRightInd w:val="0"/>
        <w:spacing w:after="0"/>
        <w:ind w:left="708" w:right="-143"/>
        <w:jc w:val="center"/>
        <w:rPr>
          <w:rFonts w:ascii="Neusa Next Pro Wide Medium" w:hAnsi="Neusa Next Pro Wide Medium" w:cs="NeusaNextPro-WideMedium"/>
          <w:color w:val="000000" w:themeColor="text1"/>
          <w:sz w:val="44"/>
          <w:szCs w:val="44"/>
        </w:rPr>
      </w:pPr>
    </w:p>
    <w:p w:rsidR="00EA1E1A" w:rsidRDefault="00EA1E1A" w:rsidP="00EA1E1A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 w:rsidRPr="00EA1E1A">
        <w:rPr>
          <w:rFonts w:ascii="Neusa Next Pro Wide Light" w:hAnsi="Neusa Next Pro Wide Light"/>
          <w:color w:val="000000" w:themeColor="text1"/>
          <w:sz w:val="28"/>
          <w:szCs w:val="28"/>
        </w:rPr>
        <w:t>Информация о компании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:</w:t>
      </w:r>
    </w:p>
    <w:p w:rsidR="00EA1E1A" w:rsidRDefault="00EA1E1A" w:rsidP="00EA1E1A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Наименование ЮЛ, юридический адрес, год основания, виды деятельности</w:t>
      </w:r>
    </w:p>
    <w:p w:rsidR="00EA1E1A" w:rsidRDefault="00EA1E1A" w:rsidP="00EA1E1A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Фактическое местонахождение, количество филиалов (офисов продаж)</w:t>
      </w:r>
      <w:r w:rsidR="00B80AF5">
        <w:rPr>
          <w:rFonts w:ascii="Neusa Next Pro Wide Light" w:hAnsi="Neusa Next Pro Wide Light"/>
          <w:color w:val="000000" w:themeColor="text1"/>
          <w:sz w:val="28"/>
          <w:szCs w:val="28"/>
        </w:rPr>
        <w:t>, сайт</w:t>
      </w:r>
    </w:p>
    <w:p w:rsidR="00EA1E1A" w:rsidRDefault="00EA1E1A" w:rsidP="00EA1E1A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Выручка за предыдущий отчетный год, количество сотрудников</w:t>
      </w:r>
    </w:p>
    <w:p w:rsidR="0083067B" w:rsidRDefault="0083067B" w:rsidP="00EA1E1A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Контактные данные для обратной связи</w:t>
      </w:r>
      <w:r w:rsidR="008B6307">
        <w:rPr>
          <w:rFonts w:ascii="Neusa Next Pro Wide Light" w:hAnsi="Neusa Next Pro Wide Light"/>
          <w:color w:val="000000" w:themeColor="text1"/>
          <w:sz w:val="28"/>
          <w:szCs w:val="28"/>
        </w:rPr>
        <w:t>.</w:t>
      </w:r>
    </w:p>
    <w:p w:rsidR="0008696D" w:rsidRDefault="0008696D" w:rsidP="0008696D">
      <w:pPr>
        <w:pStyle w:val="ab"/>
        <w:autoSpaceDE w:val="0"/>
        <w:autoSpaceDN w:val="0"/>
        <w:adjustRightInd w:val="0"/>
        <w:spacing w:after="0"/>
        <w:ind w:left="1788"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</w:p>
    <w:p w:rsidR="00EA1E1A" w:rsidRDefault="00FC07DD" w:rsidP="00EA1E1A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Информация о торговой и сервисной недвижимости:</w:t>
      </w:r>
    </w:p>
    <w:p w:rsidR="00FC07DD" w:rsidRDefault="00FC07DD" w:rsidP="00FC07D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Офис продаж: 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а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дрес, площадь, собственность/аренда</w:t>
      </w:r>
    </w:p>
    <w:p w:rsidR="00FC07DD" w:rsidRDefault="00FC07DD" w:rsidP="00FC07D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СТО: 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а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дрес, площадь, собственность/аренда</w:t>
      </w:r>
    </w:p>
    <w:p w:rsidR="00FC07DD" w:rsidRDefault="00FC07DD" w:rsidP="00FC07D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proofErr w:type="spellStart"/>
      <w:r>
        <w:rPr>
          <w:rFonts w:ascii="Neusa Next Pro Wide Light" w:hAnsi="Neusa Next Pro Wide Light"/>
          <w:color w:val="000000" w:themeColor="text1"/>
          <w:sz w:val="28"/>
          <w:szCs w:val="28"/>
        </w:rPr>
        <w:t>Доп.площади</w:t>
      </w:r>
      <w:proofErr w:type="spellEnd"/>
      <w:r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: 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м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агазин з/ч, склад з/ч, площадка хранения ТС</w:t>
      </w:r>
      <w:r w:rsidR="008B6307">
        <w:rPr>
          <w:rFonts w:ascii="Neusa Next Pro Wide Light" w:hAnsi="Neusa Next Pro Wide Light"/>
          <w:color w:val="000000" w:themeColor="text1"/>
          <w:sz w:val="28"/>
          <w:szCs w:val="28"/>
        </w:rPr>
        <w:t>.</w:t>
      </w:r>
    </w:p>
    <w:p w:rsidR="0008696D" w:rsidRDefault="0008696D" w:rsidP="0008696D">
      <w:pPr>
        <w:pStyle w:val="ab"/>
        <w:autoSpaceDE w:val="0"/>
        <w:autoSpaceDN w:val="0"/>
        <w:adjustRightInd w:val="0"/>
        <w:spacing w:after="0"/>
        <w:ind w:left="1788"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</w:p>
    <w:p w:rsidR="0008696D" w:rsidRDefault="0008696D" w:rsidP="00FC07DD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Информация о текущей деятельности:</w:t>
      </w:r>
    </w:p>
    <w:p w:rsidR="00FC07DD" w:rsidRDefault="0008696D" w:rsidP="0008696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Какие марки представляете на рынке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?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 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(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приложите сертификаты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)</w:t>
      </w:r>
    </w:p>
    <w:p w:rsidR="0008696D" w:rsidRDefault="0008696D" w:rsidP="0008696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Какое количество</w:t>
      </w:r>
      <w:r w:rsidR="0083067B"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 продаж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 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(</w:t>
      </w:r>
      <w:proofErr w:type="spellStart"/>
      <w:r>
        <w:rPr>
          <w:rFonts w:ascii="Neusa Next Pro Wide Light" w:hAnsi="Neusa Next Pro Wide Light"/>
          <w:color w:val="000000" w:themeColor="text1"/>
          <w:sz w:val="28"/>
          <w:szCs w:val="28"/>
        </w:rPr>
        <w:t>ед</w:t>
      </w:r>
      <w:proofErr w:type="spellEnd"/>
      <w:r>
        <w:rPr>
          <w:rFonts w:ascii="Neusa Next Pro Wide Light" w:hAnsi="Neusa Next Pro Wide Light"/>
          <w:color w:val="000000" w:themeColor="text1"/>
          <w:sz w:val="28"/>
          <w:szCs w:val="28"/>
        </w:rPr>
        <w:t>/месяц) на текущий момент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?</w:t>
      </w:r>
    </w:p>
    <w:p w:rsidR="00B80AF5" w:rsidRDefault="00B80AF5" w:rsidP="0008696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Какое количество продаж планируется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 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(ед/месяц), в случае заключения соглашения на нашу марку?</w:t>
      </w:r>
    </w:p>
    <w:p w:rsidR="00B80AF5" w:rsidRDefault="00B80AF5" w:rsidP="0008696D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color w:val="000000" w:themeColor="text1"/>
          <w:sz w:val="28"/>
          <w:szCs w:val="28"/>
        </w:rPr>
        <w:t>Какие мар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ки представлены в вашем регионе?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 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К</w:t>
      </w:r>
      <w:r>
        <w:rPr>
          <w:rFonts w:ascii="Neusa Next Pro Wide Light" w:hAnsi="Neusa Next Pro Wide Light"/>
          <w:color w:val="000000" w:themeColor="text1"/>
          <w:sz w:val="28"/>
          <w:szCs w:val="28"/>
        </w:rPr>
        <w:t>акой объем рынка</w:t>
      </w:r>
      <w:r w:rsidR="003045B8" w:rsidRPr="003045B8">
        <w:rPr>
          <w:rFonts w:ascii="Neusa Next Pro Wide Light" w:hAnsi="Neusa Next Pro Wide Light"/>
          <w:color w:val="000000" w:themeColor="text1"/>
          <w:sz w:val="28"/>
          <w:szCs w:val="28"/>
        </w:rPr>
        <w:t xml:space="preserve"> </w:t>
      </w:r>
      <w:r w:rsidR="003045B8">
        <w:rPr>
          <w:rFonts w:ascii="Neusa Next Pro Wide Light" w:hAnsi="Neusa Next Pro Wide Light"/>
          <w:color w:val="000000" w:themeColor="text1"/>
          <w:sz w:val="28"/>
          <w:szCs w:val="28"/>
        </w:rPr>
        <w:t>прогнозируется в ближайшие 12 мес</w:t>
      </w:r>
      <w:r w:rsidR="0016676B">
        <w:rPr>
          <w:rFonts w:ascii="Neusa Next Pro Wide Light" w:hAnsi="Neusa Next Pro Wide Light"/>
          <w:color w:val="000000" w:themeColor="text1"/>
          <w:sz w:val="28"/>
          <w:szCs w:val="28"/>
        </w:rPr>
        <w:t>яцев?</w:t>
      </w:r>
    </w:p>
    <w:p w:rsidR="00C22368" w:rsidRDefault="00C22368" w:rsidP="00C22368">
      <w:pPr>
        <w:pStyle w:val="ab"/>
        <w:autoSpaceDE w:val="0"/>
        <w:autoSpaceDN w:val="0"/>
        <w:adjustRightInd w:val="0"/>
        <w:spacing w:after="0"/>
        <w:ind w:left="1788" w:right="-143"/>
        <w:rPr>
          <w:rFonts w:ascii="Neusa Next Pro Wide Light" w:hAnsi="Neusa Next Pro Wide Light"/>
          <w:color w:val="000000" w:themeColor="text1"/>
          <w:sz w:val="28"/>
          <w:szCs w:val="28"/>
        </w:rPr>
      </w:pPr>
    </w:p>
    <w:p w:rsidR="00C22368" w:rsidRPr="007B7A42" w:rsidRDefault="00C22368" w:rsidP="00C22368">
      <w:pPr>
        <w:rPr>
          <w:b/>
        </w:rPr>
      </w:pPr>
      <w:r>
        <w:rPr>
          <w:rFonts w:ascii="Neusa Next Pro Wide Light" w:hAnsi="Neusa Next Pro Wide Light"/>
          <w:b/>
          <w:color w:val="000000" w:themeColor="text1"/>
          <w:sz w:val="28"/>
          <w:szCs w:val="28"/>
        </w:rPr>
        <w:t xml:space="preserve">Данные необходимо направить на </w:t>
      </w:r>
      <w:proofErr w:type="spellStart"/>
      <w:r>
        <w:rPr>
          <w:rFonts w:ascii="Neusa Next Pro Wide Light" w:hAnsi="Neusa Next Pro Wide Light"/>
          <w:b/>
          <w:color w:val="000000" w:themeColor="text1"/>
          <w:sz w:val="28"/>
          <w:szCs w:val="28"/>
        </w:rPr>
        <w:t>эл.почту</w:t>
      </w:r>
      <w:proofErr w:type="spellEnd"/>
      <w:r w:rsidR="00E43AC7">
        <w:rPr>
          <w:rFonts w:ascii="Neusa Next Pro Wide Light" w:hAnsi="Neusa Next Pro Wide Light"/>
          <w:b/>
          <w:color w:val="000000" w:themeColor="text1"/>
          <w:sz w:val="28"/>
          <w:szCs w:val="28"/>
        </w:rPr>
        <w:t xml:space="preserve"> приложенным файлом или в теле письма</w:t>
      </w:r>
      <w:r>
        <w:rPr>
          <w:rFonts w:ascii="Neusa Next Pro Wide Light" w:hAnsi="Neusa Next Pro Wide Light"/>
          <w:b/>
          <w:color w:val="000000" w:themeColor="text1"/>
          <w:sz w:val="28"/>
          <w:szCs w:val="28"/>
        </w:rPr>
        <w:t xml:space="preserve">: </w:t>
      </w:r>
      <w:hyperlink r:id="rId8" w:tgtFrame="_blank" w:history="1">
        <w:r w:rsidR="007B7A42" w:rsidRPr="007B7A42">
          <w:rPr>
            <w:rFonts w:ascii="Neusa Next Pro Wide Light" w:hAnsi="Neusa Next Pro Wide Light"/>
            <w:b/>
            <w:color w:val="000000" w:themeColor="text1"/>
            <w:sz w:val="28"/>
            <w:szCs w:val="28"/>
          </w:rPr>
          <w:t>dealer@tonar.info</w:t>
        </w:r>
      </w:hyperlink>
    </w:p>
    <w:p w:rsidR="00C22368" w:rsidRDefault="00C22368" w:rsidP="00C22368">
      <w:pPr>
        <w:autoSpaceDE w:val="0"/>
        <w:autoSpaceDN w:val="0"/>
        <w:adjustRightInd w:val="0"/>
        <w:spacing w:after="0"/>
        <w:ind w:right="-143"/>
        <w:rPr>
          <w:rFonts w:ascii="Neusa Next Pro Wide Light" w:hAnsi="Neusa Next Pro Wide Light"/>
          <w:b/>
          <w:color w:val="000000" w:themeColor="text1"/>
          <w:sz w:val="28"/>
          <w:szCs w:val="28"/>
        </w:rPr>
      </w:pPr>
      <w:r>
        <w:rPr>
          <w:rFonts w:ascii="Neusa Next Pro Wide Light" w:hAnsi="Neusa Next Pro Wide Light"/>
          <w:b/>
          <w:color w:val="000000" w:themeColor="text1"/>
          <w:sz w:val="28"/>
          <w:szCs w:val="28"/>
        </w:rPr>
        <w:t xml:space="preserve">с темой письма «Заявка </w:t>
      </w:r>
      <w:proofErr w:type="gramStart"/>
      <w:r>
        <w:rPr>
          <w:rFonts w:ascii="Neusa Next Pro Wide Light" w:hAnsi="Neusa Next Pro Wide Light"/>
          <w:b/>
          <w:color w:val="000000" w:themeColor="text1"/>
          <w:sz w:val="28"/>
          <w:szCs w:val="28"/>
        </w:rPr>
        <w:t>на кандидаты</w:t>
      </w:r>
      <w:proofErr w:type="gramEnd"/>
      <w:r>
        <w:rPr>
          <w:rFonts w:ascii="Neusa Next Pro Wide Light" w:hAnsi="Neusa Next Pro Wide Light"/>
          <w:b/>
          <w:color w:val="000000" w:themeColor="text1"/>
          <w:sz w:val="28"/>
          <w:szCs w:val="28"/>
        </w:rPr>
        <w:t xml:space="preserve"> в дилерские центры»</w:t>
      </w:r>
    </w:p>
    <w:p w:rsidR="00E43A0E" w:rsidRPr="00FC07DD" w:rsidRDefault="00E43A0E" w:rsidP="00E43A0E">
      <w:pPr>
        <w:rPr>
          <w:rFonts w:ascii="Neusa Next Pro Wide Light" w:hAnsi="Neusa Next Pro Wide Light"/>
          <w:color w:val="000000" w:themeColor="text1"/>
          <w:sz w:val="28"/>
          <w:szCs w:val="28"/>
        </w:rPr>
      </w:pPr>
      <w:bookmarkStart w:id="0" w:name="_GoBack"/>
      <w:bookmarkEnd w:id="0"/>
    </w:p>
    <w:sectPr w:rsidR="00E43A0E" w:rsidRPr="00FC07DD" w:rsidSect="00EA1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20" w:bottom="720" w:left="720" w:header="645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37" w:rsidRDefault="00884237">
      <w:pPr>
        <w:spacing w:after="0"/>
      </w:pPr>
      <w:r>
        <w:separator/>
      </w:r>
    </w:p>
  </w:endnote>
  <w:endnote w:type="continuationSeparator" w:id="0">
    <w:p w:rsidR="00884237" w:rsidRDefault="008842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usa Next Pro Wide Medium">
    <w:panose1 w:val="00000605000000000000"/>
    <w:charset w:val="CC"/>
    <w:family w:val="auto"/>
    <w:pitch w:val="variable"/>
    <w:sig w:usb0="A00002EF" w:usb1="0000007A" w:usb2="00000000" w:usb3="00000000" w:csb0="00000097" w:csb1="00000000"/>
  </w:font>
  <w:font w:name="NeusaNextPro-Wide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usa Next Pro Wide Light">
    <w:panose1 w:val="00000405000000000000"/>
    <w:charset w:val="CC"/>
    <w:family w:val="auto"/>
    <w:pitch w:val="variable"/>
    <w:sig w:usb0="A00002EF" w:usb1="0000007A" w:usb2="00000000" w:usb3="00000000" w:csb0="00000097" w:csb1="00000000"/>
  </w:font>
  <w:font w:name="Neusa Next Pro">
    <w:panose1 w:val="00000500000000000000"/>
    <w:charset w:val="CC"/>
    <w:family w:val="auto"/>
    <w:pitch w:val="variable"/>
    <w:sig w:usb0="A00002EF" w:usb1="0000007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E2" w:rsidRDefault="00E43A0E" w:rsidP="007F7BBC">
    <w:pPr>
      <w:pStyle w:val="a5"/>
      <w:jc w:val="right"/>
    </w:pPr>
    <w:r>
      <w:rPr>
        <w:noProof/>
        <w:lang w:eastAsia="ru-RU"/>
      </w:rPr>
      <w:drawing>
        <wp:anchor distT="114300" distB="114300" distL="114300" distR="114300" simplePos="0" relativeHeight="251668480" behindDoc="0" locked="0" layoutInCell="1" hidden="0" allowOverlap="1" wp14:anchorId="525D2815" wp14:editId="5AD796E7">
          <wp:simplePos x="0" y="0"/>
          <wp:positionH relativeFrom="page">
            <wp:posOffset>6381750</wp:posOffset>
          </wp:positionH>
          <wp:positionV relativeFrom="page">
            <wp:posOffset>10375900</wp:posOffset>
          </wp:positionV>
          <wp:extent cx="859790" cy="146050"/>
          <wp:effectExtent l="0" t="0" r="3810" b="635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146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E2" w:rsidRDefault="00E43A0E" w:rsidP="007F7BBC">
    <w:pPr>
      <w:pStyle w:val="a5"/>
      <w:jc w:val="right"/>
    </w:pPr>
    <w:r>
      <w:rPr>
        <w:noProof/>
        <w:lang w:eastAsia="ru-RU"/>
      </w:rPr>
      <w:drawing>
        <wp:anchor distT="114300" distB="114300" distL="114300" distR="114300" simplePos="0" relativeHeight="251664384" behindDoc="0" locked="0" layoutInCell="1" hidden="0" allowOverlap="1" wp14:anchorId="66E8A810" wp14:editId="068459F0">
          <wp:simplePos x="0" y="0"/>
          <wp:positionH relativeFrom="page">
            <wp:posOffset>6267450</wp:posOffset>
          </wp:positionH>
          <wp:positionV relativeFrom="page">
            <wp:posOffset>10414000</wp:posOffset>
          </wp:positionV>
          <wp:extent cx="859790" cy="146050"/>
          <wp:effectExtent l="0" t="0" r="3810" b="635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146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E2" w:rsidRDefault="00E43AC7" w:rsidP="00961B14">
    <w:pPr>
      <w:pStyle w:val="a5"/>
      <w:jc w:val="right"/>
      <w:rPr>
        <w:rFonts w:ascii="Neusa Next Pro Wide Medium" w:hAnsi="Neusa Next Pro Wide Medium" w:cs="NeusaNextPro-WideMedium"/>
        <w:noProof/>
        <w:color w:val="235390"/>
        <w:sz w:val="60"/>
        <w:szCs w:val="60"/>
        <w:lang w:eastAsia="ru-RU"/>
      </w:rPr>
    </w:pPr>
    <w:r>
      <w:rPr>
        <w:noProof/>
        <w:lang w:eastAsia="ru-RU"/>
      </w:rPr>
      <w:drawing>
        <wp:anchor distT="114300" distB="114300" distL="114300" distR="114300" simplePos="0" relativeHeight="251662336" behindDoc="0" locked="0" layoutInCell="1" hidden="0" allowOverlap="1" wp14:anchorId="631A6931" wp14:editId="074255AB">
          <wp:simplePos x="0" y="0"/>
          <wp:positionH relativeFrom="page">
            <wp:posOffset>6238875</wp:posOffset>
          </wp:positionH>
          <wp:positionV relativeFrom="page">
            <wp:posOffset>10222230</wp:posOffset>
          </wp:positionV>
          <wp:extent cx="859790" cy="146050"/>
          <wp:effectExtent l="0" t="0" r="3810" b="635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146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24E2" w:rsidRDefault="00884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37" w:rsidRDefault="00884237">
      <w:pPr>
        <w:spacing w:after="0"/>
      </w:pPr>
      <w:r>
        <w:separator/>
      </w:r>
    </w:p>
  </w:footnote>
  <w:footnote w:type="continuationSeparator" w:id="0">
    <w:p w:rsidR="00884237" w:rsidRDefault="008842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85" w:rsidRPr="00962ECD" w:rsidRDefault="00E43A0E" w:rsidP="00657EE1">
    <w:pPr>
      <w:pStyle w:val="a3"/>
      <w:jc w:val="right"/>
      <w:rPr>
        <w:rFonts w:ascii="Neusa Next Pro" w:hAnsi="Neusa Next Pro"/>
      </w:rPr>
    </w:pPr>
    <w:r w:rsidRPr="009747B1"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561E8B56" wp14:editId="6CD4451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6988" cy="567690"/>
          <wp:effectExtent l="0" t="0" r="3810" b="3810"/>
          <wp:wrapNone/>
          <wp:docPr id="2" name="Рисунок 2" descr="E:\1. В РАБОТЕ\Черновик\Логотип\медвед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В РАБОТЕ\Черновик\Логотип\медведь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988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9C6" w:rsidRPr="00A12685" w:rsidRDefault="0050665A" w:rsidP="00657EE1">
    <w:pPr>
      <w:pStyle w:val="TONARKPkolontitul"/>
      <w:jc w:val="right"/>
      <w:rPr>
        <w:rFonts w:ascii="Neusa Next Pro" w:hAnsi="Neusa Next Pro"/>
        <w:color w:val="235390"/>
        <w:sz w:val="18"/>
        <w:szCs w:val="18"/>
      </w:rPr>
    </w:pPr>
    <w:r w:rsidRPr="009747B1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586988" cy="567690"/>
          <wp:effectExtent l="0" t="0" r="3810" b="3810"/>
          <wp:wrapNone/>
          <wp:docPr id="111" name="Рисунок 111" descr="E:\1. В РАБОТЕ\Черновик\Логотип\медвед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В РАБОТЕ\Черновик\Логотип\медведь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988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ADF">
      <w:rPr>
        <w:noProof/>
        <w:lang w:eastAsia="ru-RU"/>
      </w:rPr>
      <w:t xml:space="preserve"> </w:t>
    </w:r>
  </w:p>
  <w:p w:rsidR="007319C6" w:rsidRDefault="008842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4F" w:rsidRDefault="0050665A">
    <w:pPr>
      <w:pStyle w:val="a3"/>
      <w:rPr>
        <w:noProof/>
        <w:lang w:eastAsia="ru-RU"/>
      </w:rPr>
    </w:pPr>
    <w:r w:rsidRPr="00286030"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-13335</wp:posOffset>
          </wp:positionH>
          <wp:positionV relativeFrom="paragraph">
            <wp:posOffset>-11646</wp:posOffset>
          </wp:positionV>
          <wp:extent cx="7570767" cy="1172183"/>
          <wp:effectExtent l="0" t="0" r="0" b="9525"/>
          <wp:wrapNone/>
          <wp:docPr id="114" name="Рисунок 114" descr="E:\1. В РАБОТЕ\КП\2022\титуль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1. В РАБОТЕ\КП\2022\титульный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7" cy="11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2685" w:rsidRDefault="008842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5C3B"/>
      </v:shape>
    </w:pict>
  </w:numPicBullet>
  <w:abstractNum w:abstractNumId="0" w15:restartNumberingAfterBreak="0">
    <w:nsid w:val="05937619"/>
    <w:multiLevelType w:val="hybridMultilevel"/>
    <w:tmpl w:val="718220F0"/>
    <w:lvl w:ilvl="0" w:tplc="1116D1B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2D3B6A"/>
      </w:rPr>
    </w:lvl>
    <w:lvl w:ilvl="1" w:tplc="CEAE8E2C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C36CA37C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6974E182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C1A2E06A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F47A74DC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89E231BA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1C9610EC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812CD9FA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6AA6688"/>
    <w:multiLevelType w:val="hybridMultilevel"/>
    <w:tmpl w:val="6E80AA22"/>
    <w:lvl w:ilvl="0" w:tplc="879280A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2D3B6A"/>
      </w:rPr>
    </w:lvl>
    <w:lvl w:ilvl="1" w:tplc="567643BC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FB34A786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E944870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7994B640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55F655B6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30E2CFE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7DCEC73A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70E8E506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8035D91"/>
    <w:multiLevelType w:val="hybridMultilevel"/>
    <w:tmpl w:val="04BCF8C6"/>
    <w:lvl w:ilvl="0" w:tplc="9006C8E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2F5496" w:themeColor="accent5" w:themeShade="BF"/>
      </w:rPr>
    </w:lvl>
    <w:lvl w:ilvl="1" w:tplc="E33868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B275A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C4634B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B0C60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A9E27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8261B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4AEB4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D6C5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626F1"/>
    <w:multiLevelType w:val="hybridMultilevel"/>
    <w:tmpl w:val="4288D290"/>
    <w:lvl w:ilvl="0" w:tplc="30DCF3C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2F5496" w:themeColor="accent5" w:themeShade="BF"/>
        <w:sz w:val="28"/>
        <w:szCs w:val="28"/>
      </w:rPr>
    </w:lvl>
    <w:lvl w:ilvl="1" w:tplc="746E06A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FEC8B0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EA6066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210573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29E001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304B4B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80AE26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900E96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2EB3961"/>
    <w:multiLevelType w:val="hybridMultilevel"/>
    <w:tmpl w:val="DCEAB7EC"/>
    <w:lvl w:ilvl="0" w:tplc="0FE29F04">
      <w:start w:val="1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E536277"/>
    <w:multiLevelType w:val="hybridMultilevel"/>
    <w:tmpl w:val="8160AAF0"/>
    <w:lvl w:ilvl="0" w:tplc="212867DE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2D3B6A"/>
      </w:rPr>
    </w:lvl>
    <w:lvl w:ilvl="1" w:tplc="4AA40A5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9DC44D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CF60F2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0AA830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096316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1C888F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35289D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1F41E7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0010F9"/>
    <w:multiLevelType w:val="hybridMultilevel"/>
    <w:tmpl w:val="1D62BCA2"/>
    <w:lvl w:ilvl="0" w:tplc="F5846402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2D3B6A"/>
      </w:rPr>
    </w:lvl>
    <w:lvl w:ilvl="1" w:tplc="117623D2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817E6498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ACF48B1E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8372355E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E1D65D6C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7C80B53A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F3CCA07C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34CE41AA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384E56D7"/>
    <w:multiLevelType w:val="hybridMultilevel"/>
    <w:tmpl w:val="ABCEA86A"/>
    <w:lvl w:ilvl="0" w:tplc="A3DA6894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2D3B6A"/>
      </w:rPr>
    </w:lvl>
    <w:lvl w:ilvl="1" w:tplc="65003D6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5CCF48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DA430A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EACBFA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C1CDAA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79E7D1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E60362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48A63A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2993996"/>
    <w:multiLevelType w:val="hybridMultilevel"/>
    <w:tmpl w:val="1D0EFA7E"/>
    <w:lvl w:ilvl="0" w:tplc="FBD817B6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C770C0"/>
    <w:multiLevelType w:val="hybridMultilevel"/>
    <w:tmpl w:val="BFDE4B56"/>
    <w:lvl w:ilvl="0" w:tplc="A2566A7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2F5496" w:themeColor="accent5" w:themeShade="BF"/>
        <w:sz w:val="28"/>
        <w:szCs w:val="28"/>
      </w:rPr>
    </w:lvl>
    <w:lvl w:ilvl="1" w:tplc="E9FE323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8B44B4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94ACF8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36483C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4D43FB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990A4C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7E8978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BEE672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B62269"/>
    <w:multiLevelType w:val="hybridMultilevel"/>
    <w:tmpl w:val="1C2E584A"/>
    <w:lvl w:ilvl="0" w:tplc="5534395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2D3B6A"/>
      </w:rPr>
    </w:lvl>
    <w:lvl w:ilvl="1" w:tplc="4EEE80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7E21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8659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3A3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54CC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D6EE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60BA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26C97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770A4"/>
    <w:multiLevelType w:val="hybridMultilevel"/>
    <w:tmpl w:val="B50AB8DA"/>
    <w:lvl w:ilvl="0" w:tplc="43B288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2F5496" w:themeColor="accent5" w:themeShade="BF"/>
      </w:rPr>
    </w:lvl>
    <w:lvl w:ilvl="1" w:tplc="4880E3F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C90612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FE6A9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5EC4D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944D2B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D84E4F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F7041B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4854E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FF94C16"/>
    <w:multiLevelType w:val="hybridMultilevel"/>
    <w:tmpl w:val="98B4A5B4"/>
    <w:lvl w:ilvl="0" w:tplc="809A0E92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2D3B6A"/>
      </w:rPr>
    </w:lvl>
    <w:lvl w:ilvl="1" w:tplc="70E22E60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880EF4BE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C4C2EB00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3E0D82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8C04DE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BC8CED58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CE2CE86A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D3947BC0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50DA0C5A"/>
    <w:multiLevelType w:val="hybridMultilevel"/>
    <w:tmpl w:val="FFDEB06E"/>
    <w:lvl w:ilvl="0" w:tplc="05DC0E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  <w:sz w:val="28"/>
        <w:szCs w:val="28"/>
      </w:rPr>
    </w:lvl>
    <w:lvl w:ilvl="1" w:tplc="900471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08C9D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6AE9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20A5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9ACF4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3428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1840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770B5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146A37"/>
    <w:multiLevelType w:val="hybridMultilevel"/>
    <w:tmpl w:val="C970443A"/>
    <w:lvl w:ilvl="0" w:tplc="6EEE4216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2D3B6A"/>
      </w:rPr>
    </w:lvl>
    <w:lvl w:ilvl="1" w:tplc="9E442A7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424DF4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D7869C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DCC46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4B61EB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0C475F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B90C0B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DA097F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D0B3416"/>
    <w:multiLevelType w:val="hybridMultilevel"/>
    <w:tmpl w:val="766C6704"/>
    <w:lvl w:ilvl="0" w:tplc="7216500C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2F5496" w:themeColor="accent5" w:themeShade="BF"/>
        <w:sz w:val="28"/>
        <w:szCs w:val="28"/>
      </w:rPr>
    </w:lvl>
    <w:lvl w:ilvl="1" w:tplc="5B80D75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3AADA5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60043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DDCED6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56B8B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D62CF7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D5220F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32D8B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7B005F"/>
    <w:multiLevelType w:val="hybridMultilevel"/>
    <w:tmpl w:val="DA4C4732"/>
    <w:lvl w:ilvl="0" w:tplc="0EA88366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2D3B6A"/>
      </w:rPr>
    </w:lvl>
    <w:lvl w:ilvl="1" w:tplc="899EF9A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924673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7B60A88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A5B811F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748812C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B840F51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C056377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56684D9E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77C80CBE"/>
    <w:multiLevelType w:val="hybridMultilevel"/>
    <w:tmpl w:val="E05E0382"/>
    <w:lvl w:ilvl="0" w:tplc="DFE8432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2F5496" w:themeColor="accent5" w:themeShade="BF"/>
        <w:sz w:val="28"/>
        <w:szCs w:val="28"/>
      </w:rPr>
    </w:lvl>
    <w:lvl w:ilvl="1" w:tplc="FE36EE4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4AEF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3896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A27D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CAFF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2617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08BE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7842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3"/>
  </w:num>
  <w:num w:numId="8">
    <w:abstractNumId w:val="5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BA"/>
    <w:rsid w:val="00073EFE"/>
    <w:rsid w:val="0008696D"/>
    <w:rsid w:val="0016676B"/>
    <w:rsid w:val="00172BEE"/>
    <w:rsid w:val="00215272"/>
    <w:rsid w:val="00221597"/>
    <w:rsid w:val="00243088"/>
    <w:rsid w:val="002947A0"/>
    <w:rsid w:val="002D2DC9"/>
    <w:rsid w:val="003045B8"/>
    <w:rsid w:val="003453C5"/>
    <w:rsid w:val="00347256"/>
    <w:rsid w:val="00397B3C"/>
    <w:rsid w:val="003B3897"/>
    <w:rsid w:val="003F580C"/>
    <w:rsid w:val="00472C19"/>
    <w:rsid w:val="004E278F"/>
    <w:rsid w:val="0050665A"/>
    <w:rsid w:val="00585297"/>
    <w:rsid w:val="00631507"/>
    <w:rsid w:val="00642681"/>
    <w:rsid w:val="006C7D72"/>
    <w:rsid w:val="007B7A42"/>
    <w:rsid w:val="007E3F23"/>
    <w:rsid w:val="007F167A"/>
    <w:rsid w:val="007F7BBC"/>
    <w:rsid w:val="0083067B"/>
    <w:rsid w:val="00884237"/>
    <w:rsid w:val="008B6307"/>
    <w:rsid w:val="009025C6"/>
    <w:rsid w:val="00916D42"/>
    <w:rsid w:val="00961B14"/>
    <w:rsid w:val="00991D7F"/>
    <w:rsid w:val="009A06BA"/>
    <w:rsid w:val="009C7E2F"/>
    <w:rsid w:val="009D30BC"/>
    <w:rsid w:val="009E394E"/>
    <w:rsid w:val="00A43BDD"/>
    <w:rsid w:val="00AF0A72"/>
    <w:rsid w:val="00AF4D0E"/>
    <w:rsid w:val="00B646D0"/>
    <w:rsid w:val="00B65C97"/>
    <w:rsid w:val="00B80AF5"/>
    <w:rsid w:val="00BD5A5A"/>
    <w:rsid w:val="00C22368"/>
    <w:rsid w:val="00C55E48"/>
    <w:rsid w:val="00D30F23"/>
    <w:rsid w:val="00D95CE4"/>
    <w:rsid w:val="00DC6AF7"/>
    <w:rsid w:val="00E43A0E"/>
    <w:rsid w:val="00E43AC7"/>
    <w:rsid w:val="00E80ECC"/>
    <w:rsid w:val="00E90ECA"/>
    <w:rsid w:val="00EA1E1A"/>
    <w:rsid w:val="00EA2041"/>
    <w:rsid w:val="00F37C50"/>
    <w:rsid w:val="00F44711"/>
    <w:rsid w:val="00FB488C"/>
    <w:rsid w:val="00FC07D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D50E"/>
  <w15:docId w15:val="{CEBBFF36-7742-44D8-99CD-89875BCF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30C2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CE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46CE5"/>
  </w:style>
  <w:style w:type="paragraph" w:styleId="a5">
    <w:name w:val="footer"/>
    <w:basedOn w:val="a"/>
    <w:link w:val="a6"/>
    <w:uiPriority w:val="99"/>
    <w:unhideWhenUsed/>
    <w:rsid w:val="00446CE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46CE5"/>
  </w:style>
  <w:style w:type="paragraph" w:customStyle="1" w:styleId="a7">
    <w:name w:val="ТОНАР_основной текст"/>
    <w:qFormat/>
    <w:rsid w:val="00446CE5"/>
    <w:pPr>
      <w:spacing w:after="240"/>
    </w:pPr>
    <w:rPr>
      <w:rFonts w:ascii="Montserrat" w:hAnsi="Montserrat"/>
      <w:color w:val="4B4B4B"/>
      <w:sz w:val="18"/>
    </w:rPr>
  </w:style>
  <w:style w:type="paragraph" w:customStyle="1" w:styleId="TONARKPkolontitul">
    <w:name w:val="TONAR_KP_kolontitul"/>
    <w:basedOn w:val="a3"/>
    <w:qFormat/>
    <w:rsid w:val="00446CE5"/>
    <w:rPr>
      <w:rFonts w:ascii="Montserrat SemiBold" w:hAnsi="Montserrat SemiBold"/>
      <w:color w:val="1E306E"/>
      <w:sz w:val="16"/>
      <w:szCs w:val="16"/>
    </w:rPr>
  </w:style>
  <w:style w:type="paragraph" w:styleId="a8">
    <w:name w:val="No Spacing"/>
    <w:link w:val="a9"/>
    <w:uiPriority w:val="1"/>
    <w:qFormat/>
    <w:rsid w:val="001405D8"/>
    <w:pPr>
      <w:spacing w:after="0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405D8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A126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NARKPzagolovok">
    <w:name w:val="TONAR_KP_zagolovok"/>
    <w:basedOn w:val="a"/>
    <w:qFormat/>
    <w:rsid w:val="00A12685"/>
    <w:pPr>
      <w:spacing w:after="240"/>
    </w:pPr>
    <w:rPr>
      <w:rFonts w:ascii="Montserrat SemiBold" w:hAnsi="Montserrat SemiBold"/>
      <w:color w:val="5B9BD5" w:themeColor="accent1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FF6DDE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6DDE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7A0633"/>
    <w:pPr>
      <w:spacing w:after="200" w:line="276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7D253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30C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BA71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7157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515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@tonar.inf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65B6-89F7-47FB-B11D-9AA60B60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Плешакова</dc:creator>
  <cp:lastModifiedBy>Юрий Ерохин</cp:lastModifiedBy>
  <cp:revision>3</cp:revision>
  <cp:lastPrinted>2025-10-22T08:07:00Z</cp:lastPrinted>
  <dcterms:created xsi:type="dcterms:W3CDTF">2025-10-22T08:07:00Z</dcterms:created>
  <dcterms:modified xsi:type="dcterms:W3CDTF">2025-10-27T08:21:00Z</dcterms:modified>
</cp:coreProperties>
</file>